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A" w:rsidRPr="00DA32E8" w:rsidRDefault="00DD579A" w:rsidP="00DD579A">
      <w:pPr>
        <w:spacing w:after="0"/>
        <w:rPr>
          <w:rFonts w:ascii="Arial" w:hAnsi="Arial" w:cs="Arial"/>
          <w:sz w:val="20"/>
          <w:szCs w:val="20"/>
        </w:rPr>
      </w:pPr>
      <w:r w:rsidRPr="00440E9C">
        <w:rPr>
          <w:rFonts w:ascii="Arial" w:hAnsi="Arial" w:cs="Arial"/>
          <w:b/>
          <w:sz w:val="24"/>
          <w:szCs w:val="24"/>
        </w:rPr>
        <w:t xml:space="preserve">Opbevaring af kemikalier/olie/råvarer </w:t>
      </w:r>
    </w:p>
    <w:p w:rsidR="00DD579A" w:rsidRDefault="00DD579A" w:rsidP="00DD579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til m</w:t>
      </w:r>
      <w:r w:rsidRPr="00922529">
        <w:rPr>
          <w:rFonts w:ascii="Arial" w:hAnsi="Arial" w:cs="Arial"/>
          <w:b/>
          <w:sz w:val="20"/>
          <w:szCs w:val="20"/>
        </w:rPr>
        <w:t>iljøtilsynsrapport for virksomheder til digital offentliggørelse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126"/>
        <w:gridCol w:w="1701"/>
        <w:gridCol w:w="1559"/>
      </w:tblGrid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801F2">
              <w:rPr>
                <w:rFonts w:ascii="Arial" w:hAnsi="Arial" w:cs="Arial"/>
                <w:sz w:val="20"/>
                <w:szCs w:val="20"/>
              </w:rPr>
              <w:t>Kemikalie/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olie/råvare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552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Kemikalie/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olie/råvare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12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 xml:space="preserve">Beholdertype 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(ved opbevaring </w:t>
            </w:r>
          </w:p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beholdere)</w:t>
            </w:r>
          </w:p>
        </w:tc>
        <w:tc>
          <w:tcPr>
            <w:tcW w:w="1701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Volumen af beholder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(angiv enhed)</w:t>
            </w:r>
          </w:p>
        </w:tc>
        <w:tc>
          <w:tcPr>
            <w:tcW w:w="1559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Placering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Indendørs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Udendørs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Nedgravet</w:t>
            </w: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79A" w:rsidRPr="00922529" w:rsidRDefault="00DD579A" w:rsidP="00DD579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126"/>
        <w:gridCol w:w="1984"/>
        <w:gridCol w:w="1276"/>
      </w:tblGrid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Kemikalie/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olie/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råvare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801F2">
              <w:rPr>
                <w:rFonts w:ascii="Arial" w:hAnsi="Arial" w:cs="Arial"/>
                <w:sz w:val="20"/>
                <w:szCs w:val="20"/>
              </w:rPr>
              <w:t>elægning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801F2">
              <w:rPr>
                <w:rFonts w:ascii="Arial" w:hAnsi="Arial" w:cs="Arial"/>
                <w:sz w:val="20"/>
                <w:szCs w:val="20"/>
              </w:rPr>
              <w:t>pildbakke</w:t>
            </w:r>
          </w:p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Ja/Nej</w:t>
            </w:r>
          </w:p>
        </w:tc>
        <w:tc>
          <w:tcPr>
            <w:tcW w:w="212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801F2">
              <w:rPr>
                <w:rFonts w:ascii="Arial" w:hAnsi="Arial" w:cs="Arial"/>
                <w:sz w:val="20"/>
                <w:szCs w:val="20"/>
              </w:rPr>
              <w:t>verdækning</w:t>
            </w:r>
          </w:p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Ja/Nej</w:t>
            </w:r>
          </w:p>
        </w:tc>
        <w:tc>
          <w:tcPr>
            <w:tcW w:w="1984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 w:rsidRPr="008801F2">
              <w:rPr>
                <w:rFonts w:ascii="Arial" w:hAnsi="Arial" w:cs="Arial"/>
                <w:sz w:val="20"/>
                <w:szCs w:val="20"/>
              </w:rPr>
              <w:t>Risiko for afløb til kloak</w:t>
            </w:r>
            <w:r>
              <w:rPr>
                <w:rFonts w:ascii="Arial" w:hAnsi="Arial" w:cs="Arial"/>
                <w:sz w:val="20"/>
                <w:szCs w:val="20"/>
              </w:rPr>
              <w:t xml:space="preserve">, jord, grundvand eller recipient. </w:t>
            </w:r>
          </w:p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Eventuelt årstal for o</w:t>
            </w:r>
            <w:r w:rsidRPr="008801F2">
              <w:rPr>
                <w:rFonts w:ascii="Arial" w:hAnsi="Arial" w:cs="Arial"/>
                <w:sz w:val="20"/>
                <w:szCs w:val="20"/>
              </w:rPr>
              <w:t>lietanke</w:t>
            </w: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RPr="008801F2" w:rsidTr="009A47C7">
        <w:tc>
          <w:tcPr>
            <w:tcW w:w="1276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79A" w:rsidRPr="008801F2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79A" w:rsidRDefault="00DD579A" w:rsidP="00DD579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DD579A" w:rsidTr="009A47C7">
        <w:tc>
          <w:tcPr>
            <w:tcW w:w="2552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Eventuelle klager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79A" w:rsidTr="009A47C7">
        <w:tc>
          <w:tcPr>
            <w:tcW w:w="2552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Tilsynets bemærkninger</w:t>
            </w:r>
          </w:p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DD579A" w:rsidRDefault="00DD579A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B3" w:rsidRDefault="00DD579A"/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A"/>
    <w:rsid w:val="00BB3CF1"/>
    <w:rsid w:val="00C2100D"/>
    <w:rsid w:val="00D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2012-12-17T12:53:00Z</dcterms:created>
  <dcterms:modified xsi:type="dcterms:W3CDTF">2012-12-17T12:54:00Z</dcterms:modified>
</cp:coreProperties>
</file>