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5" w:rsidRPr="007422F1" w:rsidRDefault="00E35695" w:rsidP="00E35695">
      <w:pPr>
        <w:pStyle w:val="Heading1"/>
        <w:numPr>
          <w:ilvl w:val="0"/>
          <w:numId w:val="0"/>
        </w:numPr>
      </w:pPr>
      <w:bookmarkStart w:id="0" w:name="_Toc147039957"/>
      <w:r w:rsidRPr="007422F1">
        <w:t>Eksempel på tilsyns</w:t>
      </w:r>
      <w:r>
        <w:t>skema</w:t>
      </w:r>
      <w:r w:rsidRPr="007422F1">
        <w:t xml:space="preserve"> for stør</w:t>
      </w:r>
      <w:r>
        <w:t>re vir</w:t>
      </w:r>
      <w:r>
        <w:t>k</w:t>
      </w:r>
      <w:r>
        <w:t>somhed</w:t>
      </w:r>
      <w:bookmarkEnd w:id="0"/>
      <w:r w:rsidRPr="007422F1">
        <w:t xml:space="preserve"> </w:t>
      </w:r>
    </w:p>
    <w:p w:rsidR="00E35695" w:rsidRDefault="00E35695" w:rsidP="00E35695">
      <w:r>
        <w:t xml:space="preserve">Eksempel fra Københavns Amt. </w:t>
      </w:r>
    </w:p>
    <w:p w:rsidR="00E35695" w:rsidRDefault="00E35695" w:rsidP="00E35695">
      <w:pPr>
        <w:rPr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848A" wp14:editId="77187A9F">
                <wp:simplePos x="0" y="0"/>
                <wp:positionH relativeFrom="column">
                  <wp:posOffset>4520565</wp:posOffset>
                </wp:positionH>
                <wp:positionV relativeFrom="paragraph">
                  <wp:posOffset>234315</wp:posOffset>
                </wp:positionV>
                <wp:extent cx="915035" cy="800100"/>
                <wp:effectExtent l="381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95" w:rsidRPr="007A5EB2" w:rsidRDefault="00E35695" w:rsidP="00E3569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Dato:</w:t>
                            </w:r>
                          </w:p>
                          <w:p w:rsidR="00E35695" w:rsidRPr="007A5EB2" w:rsidRDefault="00E35695" w:rsidP="00E3569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Sagsnr</w:t>
                            </w:r>
                            <w:proofErr w:type="spellEnd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.:</w:t>
                            </w:r>
                          </w:p>
                          <w:p w:rsidR="00E35695" w:rsidRPr="007A5EB2" w:rsidRDefault="00E35695" w:rsidP="00E3569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Arkiv</w:t>
                            </w:r>
                            <w:proofErr w:type="spellEnd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.:</w:t>
                            </w:r>
                          </w:p>
                          <w:p w:rsidR="00E35695" w:rsidRPr="007A5EB2" w:rsidRDefault="00E35695" w:rsidP="00E3569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Geo.Id</w:t>
                            </w:r>
                            <w:proofErr w:type="spellEnd"/>
                            <w:r w:rsidRPr="007A5EB2">
                              <w:rPr>
                                <w:sz w:val="18"/>
                                <w:szCs w:val="18"/>
                                <w:lang w:val="it-IT"/>
                              </w:rPr>
                              <w:t>.:</w:t>
                            </w:r>
                          </w:p>
                          <w:p w:rsidR="00E35695" w:rsidRPr="00620AE0" w:rsidRDefault="00E35695" w:rsidP="00E356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AE0">
                              <w:rPr>
                                <w:sz w:val="18"/>
                                <w:szCs w:val="18"/>
                              </w:rPr>
                              <w:t>Sagsbeh</w:t>
                            </w:r>
                            <w:proofErr w:type="spellEnd"/>
                            <w:r w:rsidRPr="00620AE0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95pt;margin-top:18.45pt;width:72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" stroked="f">
                <v:textbox>
                  <w:txbxContent>
                    <w:p w:rsidR="00E35695" w:rsidRPr="007A5EB2" w:rsidRDefault="00E35695" w:rsidP="00E3569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Dato:</w:t>
                      </w:r>
                    </w:p>
                    <w:p w:rsidR="00E35695" w:rsidRPr="007A5EB2" w:rsidRDefault="00E35695" w:rsidP="00E3569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Sagsnr</w:t>
                      </w:r>
                      <w:proofErr w:type="spellEnd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.:</w:t>
                      </w:r>
                    </w:p>
                    <w:p w:rsidR="00E35695" w:rsidRPr="007A5EB2" w:rsidRDefault="00E35695" w:rsidP="00E3569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Arkiv</w:t>
                      </w:r>
                      <w:proofErr w:type="spellEnd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.:</w:t>
                      </w:r>
                    </w:p>
                    <w:p w:rsidR="00E35695" w:rsidRPr="007A5EB2" w:rsidRDefault="00E35695" w:rsidP="00E3569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Geo.Id</w:t>
                      </w:r>
                      <w:proofErr w:type="spellEnd"/>
                      <w:r w:rsidRPr="007A5EB2">
                        <w:rPr>
                          <w:sz w:val="18"/>
                          <w:szCs w:val="18"/>
                          <w:lang w:val="it-IT"/>
                        </w:rPr>
                        <w:t>.:</w:t>
                      </w:r>
                    </w:p>
                    <w:p w:rsidR="00E35695" w:rsidRPr="00620AE0" w:rsidRDefault="00E35695" w:rsidP="00E3569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20AE0">
                        <w:rPr>
                          <w:sz w:val="18"/>
                          <w:szCs w:val="18"/>
                        </w:rPr>
                        <w:t>Sagsbeh</w:t>
                      </w:r>
                      <w:proofErr w:type="spellEnd"/>
                      <w:r w:rsidRPr="00620AE0">
                        <w:rPr>
                          <w:sz w:val="18"/>
                          <w:szCs w:val="18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</w:p>
    <w:p w:rsidR="00E35695" w:rsidRPr="00B66565" w:rsidRDefault="00E35695" w:rsidP="00E35695">
      <w:pPr>
        <w:rPr>
          <w:b/>
        </w:rPr>
      </w:pPr>
      <w:r w:rsidRPr="00B66565">
        <w:rPr>
          <w:b/>
        </w:rPr>
        <w:t>T</w:t>
      </w:r>
      <w:r>
        <w:rPr>
          <w:b/>
        </w:rPr>
        <w:t>ILSYNS</w:t>
      </w:r>
      <w:bookmarkStart w:id="1" w:name="_GoBack"/>
      <w:bookmarkEnd w:id="1"/>
      <w:r>
        <w:rPr>
          <w:b/>
        </w:rPr>
        <w:t xml:space="preserve">PLAN ÅR: </w:t>
      </w:r>
      <w:proofErr w:type="gramStart"/>
      <w:r>
        <w:rPr>
          <w:b/>
        </w:rPr>
        <w:t>…………</w:t>
      </w:r>
      <w:proofErr w:type="gramEnd"/>
    </w:p>
    <w:p w:rsidR="00E35695" w:rsidRDefault="00E35695" w:rsidP="00E35695"/>
    <w:p w:rsidR="00E35695" w:rsidRDefault="00E35695" w:rsidP="00E35695"/>
    <w:p w:rsidR="00E35695" w:rsidRDefault="00E35695" w:rsidP="00E35695">
      <w:pPr>
        <w:rPr>
          <w:sz w:val="20"/>
        </w:rPr>
      </w:pPr>
      <w:r w:rsidRPr="00B66565">
        <w:rPr>
          <w:sz w:val="20"/>
        </w:rPr>
        <w:t>VIRKSOMHEDENS NAVN OG ADRESSE</w:t>
      </w:r>
      <w:r>
        <w:rPr>
          <w:sz w:val="20"/>
        </w:rPr>
        <w:t>:</w:t>
      </w:r>
    </w:p>
    <w:p w:rsidR="00E35695" w:rsidRPr="00B66565" w:rsidRDefault="00E35695" w:rsidP="00E35695">
      <w:pPr>
        <w:rPr>
          <w:sz w:val="20"/>
        </w:rPr>
      </w:pPr>
    </w:p>
    <w:p w:rsidR="00E35695" w:rsidRDefault="00E35695" w:rsidP="00E35695"/>
    <w:tbl>
      <w:tblPr>
        <w:tblStyle w:val="TableGrid"/>
        <w:tblW w:w="0" w:type="auto"/>
        <w:tblInd w:w="-981" w:type="dxa"/>
        <w:tblLook w:val="01E0" w:firstRow="1" w:lastRow="1" w:firstColumn="1" w:lastColumn="1" w:noHBand="0" w:noVBand="0"/>
      </w:tblPr>
      <w:tblGrid>
        <w:gridCol w:w="4437"/>
        <w:gridCol w:w="2885"/>
        <w:gridCol w:w="1246"/>
      </w:tblGrid>
      <w:tr w:rsidR="00E35695" w:rsidRPr="00220AC0" w:rsidTr="00AE2783">
        <w:trPr>
          <w:trHeight w:val="371"/>
        </w:trPr>
        <w:tc>
          <w:tcPr>
            <w:tcW w:w="4437" w:type="dxa"/>
            <w:tcBorders>
              <w:top w:val="nil"/>
              <w:left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Spørgsmål</w:t>
            </w:r>
          </w:p>
        </w:tc>
        <w:tc>
          <w:tcPr>
            <w:tcW w:w="2885" w:type="dxa"/>
            <w:tcBorders>
              <w:top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Svar</w:t>
            </w:r>
          </w:p>
        </w:tc>
        <w:tc>
          <w:tcPr>
            <w:tcW w:w="1246" w:type="dxa"/>
            <w:tcBorders>
              <w:top w:val="nil"/>
              <w:right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Dato</w:t>
            </w: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Oplysninger om virksomheden</w:t>
            </w: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Virksomhedens produktion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Væsentlige miljøforhold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Miljøgodkendelse – dato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Oplysninger om beliggenheden</w:t>
            </w: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Drikkevandsinteresseområde og heru</w:t>
            </w:r>
            <w:r w:rsidRPr="00220AC0">
              <w:rPr>
                <w:rFonts w:ascii="Arial" w:hAnsi="Arial"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sz w:val="18"/>
                <w:szCs w:val="18"/>
              </w:rPr>
              <w:t>der afstand til de nærmeste kildepladser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Områdets planmæssige status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Afstand til nærmeste boligområde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Kortlagt iht. Jordforureningsloven på v</w:t>
            </w:r>
            <w:r w:rsidRPr="00220AC0">
              <w:rPr>
                <w:rFonts w:ascii="Arial" w:hAnsi="Arial"/>
                <w:sz w:val="18"/>
                <w:szCs w:val="18"/>
              </w:rPr>
              <w:t>i</w:t>
            </w:r>
            <w:r w:rsidRPr="00220AC0">
              <w:rPr>
                <w:rFonts w:ascii="Arial" w:hAnsi="Arial"/>
                <w:sz w:val="18"/>
                <w:szCs w:val="18"/>
              </w:rPr>
              <w:t xml:space="preserve">densniveau 1 eller 2 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møder på virksomheden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Møde om virksomhedens egenko</w:t>
            </w:r>
            <w:r w:rsidRPr="00220AC0">
              <w:rPr>
                <w:rFonts w:ascii="Arial" w:hAnsi="Arial"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sz w:val="18"/>
                <w:szCs w:val="18"/>
              </w:rPr>
              <w:t>trol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Møde om virksomhedens grønne regnskab/ miljør</w:t>
            </w:r>
            <w:r w:rsidRPr="00220AC0">
              <w:rPr>
                <w:rFonts w:ascii="Arial" w:hAnsi="Arial"/>
                <w:sz w:val="18"/>
                <w:szCs w:val="18"/>
              </w:rPr>
              <w:t>e</w:t>
            </w:r>
            <w:r w:rsidRPr="00220AC0">
              <w:rPr>
                <w:rFonts w:ascii="Arial" w:hAnsi="Arial"/>
                <w:sz w:val="18"/>
                <w:szCs w:val="18"/>
              </w:rPr>
              <w:t>degørelse, herunder udviklingsplaner og impleme</w:t>
            </w:r>
            <w:r w:rsidRPr="00220AC0">
              <w:rPr>
                <w:rFonts w:ascii="Arial" w:hAnsi="Arial"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sz w:val="18"/>
                <w:szCs w:val="18"/>
              </w:rPr>
              <w:t>tering af renere teknologi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Møde på virksomheden med deltag</w:t>
            </w:r>
            <w:r w:rsidRPr="00220AC0">
              <w:rPr>
                <w:rFonts w:ascii="Arial" w:hAnsi="Arial"/>
                <w:sz w:val="18"/>
                <w:szCs w:val="18"/>
              </w:rPr>
              <w:t>e</w:t>
            </w:r>
            <w:r w:rsidRPr="00220AC0">
              <w:rPr>
                <w:rFonts w:ascii="Arial" w:hAnsi="Arial"/>
                <w:sz w:val="18"/>
                <w:szCs w:val="18"/>
              </w:rPr>
              <w:t>re fra Kommune og Arbejdstilsyn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rPr>
          <w:trHeight w:val="3049"/>
        </w:trPr>
        <w:tc>
          <w:tcPr>
            <w:tcW w:w="4437" w:type="dxa"/>
            <w:tcBorders>
              <w:left w:val="nil"/>
              <w:bottom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gennemgang af virksomhedens ege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kontrol</w:t>
            </w: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Driftsjournaler, kalibrering af måleinstr</w:t>
            </w:r>
            <w:r w:rsidRPr="00220AC0">
              <w:rPr>
                <w:rFonts w:ascii="Arial" w:hAnsi="Arial"/>
                <w:sz w:val="18"/>
                <w:szCs w:val="18"/>
              </w:rPr>
              <w:t>u</w:t>
            </w:r>
            <w:r w:rsidRPr="00220AC0">
              <w:rPr>
                <w:rFonts w:ascii="Arial" w:hAnsi="Arial"/>
                <w:sz w:val="18"/>
                <w:szCs w:val="18"/>
              </w:rPr>
              <w:t>menter mv.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Egenkontrolmålinger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Anmodning om kontrolmålinger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Gennemførsel af stikprøvekontrol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 xml:space="preserve">Revision af egenkontrolvilkår </w:t>
            </w:r>
          </w:p>
        </w:tc>
        <w:tc>
          <w:tcPr>
            <w:tcW w:w="2885" w:type="dxa"/>
            <w:tcBorders>
              <w:bottom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nil"/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RPr="00220AC0" w:rsidTr="00AE2783">
        <w:trPr>
          <w:trHeight w:val="425"/>
        </w:trPr>
        <w:tc>
          <w:tcPr>
            <w:tcW w:w="4437" w:type="dxa"/>
            <w:tcBorders>
              <w:top w:val="nil"/>
              <w:left w:val="nil"/>
              <w:right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Spørgsmål</w:t>
            </w: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Svar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vAlign w:val="center"/>
          </w:tcPr>
          <w:p w:rsidR="00E35695" w:rsidRPr="00220AC0" w:rsidRDefault="00E35695" w:rsidP="00AE27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Dato</w:t>
            </w: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tilsyn med miljøgodkende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l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sen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Tilsyn med godkendelsesvilkår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Tilsyn med deltagelse fra Kommune og Arbejdstilsyn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Revision af miljøgodkendelse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tilsyn med jord- og grundvand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s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truende aktiviteter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Tankanlæg, rørsystemer og påfyldning</w:t>
            </w:r>
            <w:r w:rsidRPr="00220AC0">
              <w:rPr>
                <w:rFonts w:ascii="Arial" w:hAnsi="Arial"/>
                <w:sz w:val="18"/>
                <w:szCs w:val="18"/>
              </w:rPr>
              <w:t>s</w:t>
            </w:r>
            <w:r w:rsidRPr="00220AC0">
              <w:rPr>
                <w:rFonts w:ascii="Arial" w:hAnsi="Arial"/>
                <w:sz w:val="18"/>
                <w:szCs w:val="18"/>
              </w:rPr>
              <w:t>områder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Afløbsforhold (TV inspektion) og recipie</w:t>
            </w:r>
            <w:r w:rsidRPr="00220AC0">
              <w:rPr>
                <w:rFonts w:ascii="Arial" w:hAnsi="Arial"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sz w:val="18"/>
                <w:szCs w:val="18"/>
              </w:rPr>
              <w:t>ter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Olieudskiller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Grundvandsmonitering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Opbevaring af olie og kemikalier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Opbevaring af farligt affald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Andre grundvandstruende aktiviteter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tilsyn med affaldsfrembri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n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gelse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Affaldskategorier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Mulighed for affaldsminimering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Mulighed for genanvendelse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Mulighed for genbrug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Mulighed for minimering af affald til dep</w:t>
            </w:r>
            <w:r w:rsidRPr="00220AC0">
              <w:rPr>
                <w:rFonts w:ascii="Arial" w:hAnsi="Arial"/>
                <w:sz w:val="18"/>
                <w:szCs w:val="18"/>
              </w:rPr>
              <w:t>o</w:t>
            </w:r>
            <w:r w:rsidRPr="00220AC0">
              <w:rPr>
                <w:rFonts w:ascii="Arial" w:hAnsi="Arial"/>
                <w:sz w:val="18"/>
                <w:szCs w:val="18"/>
              </w:rPr>
              <w:t>nering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35695" w:rsidTr="00AE2783">
        <w:tc>
          <w:tcPr>
            <w:tcW w:w="4437" w:type="dxa"/>
            <w:tcBorders>
              <w:lef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b/>
                <w:sz w:val="18"/>
                <w:szCs w:val="18"/>
              </w:rPr>
            </w:pPr>
            <w:r w:rsidRPr="00220AC0">
              <w:rPr>
                <w:rFonts w:ascii="Arial" w:hAnsi="Arial"/>
                <w:b/>
                <w:sz w:val="18"/>
                <w:szCs w:val="18"/>
              </w:rPr>
              <w:t>Plan for øvrige tilsyn på virksomh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e</w:t>
            </w:r>
            <w:r w:rsidRPr="00220AC0">
              <w:rPr>
                <w:rFonts w:ascii="Arial" w:hAnsi="Arial"/>
                <w:b/>
                <w:sz w:val="18"/>
                <w:szCs w:val="18"/>
              </w:rPr>
              <w:t>den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Tilsyn fra råvare til færdigprodukt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t>Gennemgang af virksomhedens råvarel</w:t>
            </w:r>
            <w:r w:rsidRPr="00220AC0">
              <w:rPr>
                <w:rFonts w:ascii="Arial" w:hAnsi="Arial"/>
                <w:sz w:val="18"/>
                <w:szCs w:val="18"/>
              </w:rPr>
              <w:t>i</w:t>
            </w:r>
            <w:r w:rsidRPr="00220AC0">
              <w:rPr>
                <w:rFonts w:ascii="Arial" w:hAnsi="Arial"/>
                <w:sz w:val="18"/>
                <w:szCs w:val="18"/>
              </w:rPr>
              <w:t>ste set i forhold til listen over farlige stoffer, uønskede stoffer og effektlisten</w:t>
            </w: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  <w:r w:rsidRPr="00220AC0">
              <w:rPr>
                <w:rFonts w:ascii="Arial" w:hAnsi="Arial"/>
                <w:sz w:val="18"/>
                <w:szCs w:val="18"/>
              </w:rPr>
              <w:lastRenderedPageBreak/>
              <w:t>Mulighed for minimering af energi- og vandforbrug, råvarer mv.</w:t>
            </w:r>
          </w:p>
        </w:tc>
        <w:tc>
          <w:tcPr>
            <w:tcW w:w="2885" w:type="dxa"/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nil"/>
            </w:tcBorders>
          </w:tcPr>
          <w:p w:rsidR="00E35695" w:rsidRPr="00220AC0" w:rsidRDefault="00E35695" w:rsidP="00AE278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35695" w:rsidRPr="007422F1" w:rsidRDefault="00E35695" w:rsidP="00E35695">
      <w:pPr>
        <w:pBdr>
          <w:between w:val="single" w:sz="4" w:space="1" w:color="auto"/>
        </w:pBdr>
      </w:pPr>
    </w:p>
    <w:p w:rsidR="00E35695" w:rsidRPr="00AB3C38" w:rsidRDefault="00E35695" w:rsidP="00E35695">
      <w:pPr>
        <w:ind w:left="-1985"/>
      </w:pPr>
    </w:p>
    <w:p w:rsidR="00E35695" w:rsidRDefault="00E35695" w:rsidP="00E35695"/>
    <w:p w:rsidR="00B73CB3" w:rsidRDefault="00E35695"/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4E3586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i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5"/>
    <w:rsid w:val="00BB3CF1"/>
    <w:rsid w:val="00C2100D"/>
    <w:rsid w:val="00E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5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E35695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E35695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E3569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E35695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35695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35695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35695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35695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35695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695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E35695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E35695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E35695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E35695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table" w:styleId="TableGrid">
    <w:name w:val="Table Grid"/>
    <w:basedOn w:val="TableNormal"/>
    <w:rsid w:val="00E3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5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E35695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E35695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E3569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E35695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35695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35695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35695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35695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35695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695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E35695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E35695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E35695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E35695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E35695"/>
    <w:rPr>
      <w:rFonts w:ascii="Plantin Light" w:eastAsia="Times New Roman" w:hAnsi="Plantin Light" w:cs="Times New Roman"/>
      <w:i/>
      <w:szCs w:val="20"/>
      <w:lang w:eastAsia="da-DK"/>
    </w:rPr>
  </w:style>
  <w:style w:type="table" w:styleId="TableGrid">
    <w:name w:val="Table Grid"/>
    <w:basedOn w:val="TableNormal"/>
    <w:rsid w:val="00E3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2012-11-30T09:30:00Z</dcterms:created>
  <dcterms:modified xsi:type="dcterms:W3CDTF">2012-11-30T09:31:00Z</dcterms:modified>
</cp:coreProperties>
</file>